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80" w:rsidRPr="00F11F80" w:rsidRDefault="00F11F80" w:rsidP="00682F71">
      <w:pPr>
        <w:spacing w:after="0" w:line="240" w:lineRule="auto"/>
        <w:jc w:val="center"/>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Приложение к выставленному Счету на оплату физическому лицу.</w:t>
      </w:r>
    </w:p>
    <w:p w:rsidR="00F11F80" w:rsidRPr="00F11F80" w:rsidRDefault="00F11F80" w:rsidP="00682F71">
      <w:pPr>
        <w:spacing w:after="0" w:line="240" w:lineRule="auto"/>
        <w:jc w:val="center"/>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Публичный договор оферты</w:t>
      </w:r>
    </w:p>
    <w:p w:rsidR="00F11F80" w:rsidRPr="00F11F80" w:rsidRDefault="00F11F80" w:rsidP="00682F71">
      <w:pPr>
        <w:spacing w:after="0" w:line="240" w:lineRule="auto"/>
        <w:jc w:val="center"/>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на приобретение товара дистанционным способом.</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1. Общие положения.</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1.1. Индивидуальный предприниматель </w:t>
      </w:r>
      <w:r>
        <w:rPr>
          <w:rFonts w:ascii="Times New Roman" w:eastAsia="Times New Roman" w:hAnsi="Times New Roman" w:cs="Times New Roman"/>
          <w:sz w:val="24"/>
          <w:szCs w:val="24"/>
          <w:lang w:eastAsia="ru-RU"/>
        </w:rPr>
        <w:t>Федунов Дмитрий Алексеевич</w:t>
      </w:r>
      <w:r w:rsidRPr="00F11F80">
        <w:rPr>
          <w:rFonts w:ascii="Times New Roman" w:eastAsia="Times New Roman" w:hAnsi="Times New Roman" w:cs="Times New Roman"/>
          <w:sz w:val="24"/>
          <w:szCs w:val="24"/>
          <w:lang w:eastAsia="ru-RU"/>
        </w:rPr>
        <w:t>, далее «Продавец», публикует публичный договор (оферту) по продаже товаров дистанционным способом, представленным на офиц</w:t>
      </w:r>
      <w:r>
        <w:rPr>
          <w:rFonts w:ascii="Times New Roman" w:eastAsia="Times New Roman" w:hAnsi="Times New Roman" w:cs="Times New Roman"/>
          <w:sz w:val="24"/>
          <w:szCs w:val="24"/>
          <w:lang w:eastAsia="ru-RU"/>
        </w:rPr>
        <w:t xml:space="preserve">иальном интернет-сайте Продавца </w:t>
      </w:r>
      <w:hyperlink r:id="rId6" w:history="1">
        <w:r>
          <w:rPr>
            <w:rStyle w:val="a4"/>
          </w:rPr>
          <w:t>https://dverkiplus.ru/</w:t>
        </w:r>
      </w:hyperlink>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1.2.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полный и безоговорочный акцепт (согласие) с этой офертой,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1.3. На основании вышеизложенного внимательно ознакомьтесь с текстом публичного договора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1.4. В настоящей оферте, если контекст не требует иного, нижеприведенные термины имеют следующие значения:</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«Оферта» — публичное предложение Продавца, адресованное любому физическому лицу (гражданину), заключить с ним договор купли-продажи (далее — «Договор») на существующих условиях, содержащихся в Договоре, включая все его приложения.</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«Покупатель» — физическое лицо, заключившее с Продавцом Договор на условиях, содержащихся в Договоре.</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«Акцепт» — полное и безоговорочное принятие Покупателем условий Договора.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«Товар» — перечень наименований ассортимента, представленный на официальном интернет-сайте.</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         «Заказ» — отдельные позиции из ассортиментного перечня Товара, указанные Покупателем при оформлении заявки на интернет-сайте или через Продавца.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«Доставка» — курьерские услуги по доставке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2. Предмет договора.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2.1. Продавец продает Товар в соответствии с действующим прейскурантом, опубликованным на интернет-сайте Продавца</w:t>
      </w:r>
      <w:r>
        <w:rPr>
          <w:rFonts w:ascii="Times New Roman" w:eastAsia="Times New Roman" w:hAnsi="Times New Roman" w:cs="Times New Roman"/>
          <w:sz w:val="24"/>
          <w:szCs w:val="24"/>
          <w:lang w:eastAsia="ru-RU"/>
        </w:rPr>
        <w:t xml:space="preserve"> </w:t>
      </w:r>
      <w:hyperlink r:id="rId7" w:history="1">
        <w:r>
          <w:rPr>
            <w:rStyle w:val="a4"/>
          </w:rPr>
          <w:t>https://dverkiplus.ru/</w:t>
        </w:r>
      </w:hyperlink>
      <w:r w:rsidRPr="00F11F80">
        <w:rPr>
          <w:rFonts w:ascii="Times New Roman" w:eastAsia="Times New Roman" w:hAnsi="Times New Roman" w:cs="Times New Roman"/>
          <w:sz w:val="24"/>
          <w:szCs w:val="24"/>
          <w:lang w:eastAsia="ru-RU"/>
        </w:rPr>
        <w:t>, а Покупатель производит оплату и принимает Товар в соответствии с условиями настоящего Договора.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2.2. Настоящая оферта на приобретение товара и Счет на оплату являются официальными документами Продавца и неотъемлемой частью публичного предложения Продавца.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3. Оформление Заказа на приобретение Товара дистанционным способом.</w:t>
      </w:r>
    </w:p>
    <w:p w:rsidR="00F11F80" w:rsidRPr="00BE012D" w:rsidRDefault="00F11F80" w:rsidP="00682F71">
      <w:pPr>
        <w:spacing w:after="0" w:line="240" w:lineRule="auto"/>
        <w:jc w:val="both"/>
      </w:pPr>
      <w:r w:rsidRPr="00F11F80">
        <w:rPr>
          <w:rFonts w:ascii="Times New Roman" w:eastAsia="Times New Roman" w:hAnsi="Times New Roman" w:cs="Times New Roman"/>
          <w:sz w:val="24"/>
          <w:szCs w:val="24"/>
          <w:lang w:eastAsia="ru-RU"/>
        </w:rPr>
        <w:t>3.1. Заказ Товара осуществляется Покупателем через Интернет-сайт Продавца </w:t>
      </w:r>
      <w:hyperlink r:id="rId8" w:history="1">
        <w:r>
          <w:rPr>
            <w:rStyle w:val="a4"/>
          </w:rPr>
          <w:t>https://dverkiplus.ru/</w:t>
        </w:r>
      </w:hyperlink>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t xml:space="preserve"> </w:t>
      </w:r>
      <w:r w:rsidRPr="00F11F80">
        <w:rPr>
          <w:rFonts w:ascii="Times New Roman" w:eastAsia="Times New Roman" w:hAnsi="Times New Roman" w:cs="Times New Roman"/>
          <w:sz w:val="24"/>
          <w:szCs w:val="24"/>
          <w:lang w:eastAsia="ru-RU"/>
        </w:rPr>
        <w:t>3.2. При регистрации на интернет-сайте Продавца Покупатель обязуется предоставить следующую регистрационную информацию о себе: фамилия, имя, отчество (если имеется), фактический адрес доставки; адрес электронной почты; контактный телефон (мобильный, стационарный).</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3.3. При оформлении Заказа через Продавца Покупатель обязуется предоставить информацию, указанную в п. 3.2. настоящего Договора. Принятие Покупателем условий приобретения Товара дистанционным способом осуществляется посредством внесения Покупателем соответствующих данных в регистрационную форму на Интернет-сайте Продавца, или при оформлении Заказа непосредственно у Продавца. Покупатель имеет право редактировать регистрационную информацию о себе. Продавец не изменяет и не редактирует регистрационную информацию о Покупателе без согласия последнего. </w:t>
      </w:r>
      <w:r w:rsidRPr="00F11F80">
        <w:rPr>
          <w:rFonts w:ascii="Times New Roman" w:eastAsia="Times New Roman" w:hAnsi="Times New Roman" w:cs="Times New Roman"/>
          <w:sz w:val="24"/>
          <w:szCs w:val="24"/>
          <w:lang w:eastAsia="ru-RU"/>
        </w:rPr>
        <w:lastRenderedPageBreak/>
        <w:t>Продавец обязуется не сообщать данные Покупателя, указанные при регистрации на сайте </w:t>
      </w:r>
      <w:hyperlink r:id="rId9" w:history="1">
        <w:r>
          <w:rPr>
            <w:rStyle w:val="a4"/>
          </w:rPr>
          <w:t>https://dverkiplus.ru/</w:t>
        </w:r>
      </w:hyperlink>
      <w:r w:rsidRPr="00F11F80">
        <w:rPr>
          <w:rFonts w:ascii="Times New Roman" w:eastAsia="Times New Roman" w:hAnsi="Times New Roman" w:cs="Times New Roman"/>
          <w:sz w:val="24"/>
          <w:szCs w:val="24"/>
          <w:lang w:eastAsia="ru-RU"/>
        </w:rPr>
        <w:t> лицам, не имеющим отношения к исполнению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3.4.Покупатель предоставляет Продавцу всю необходимую информацию c описанием товара посредством каталогов, проспектов, буклетов, фотоснимков, средств связи (телевизионной, почтовой, </w:t>
      </w:r>
      <w:proofErr w:type="gramStart"/>
      <w:r w:rsidRPr="00F11F80">
        <w:rPr>
          <w:rFonts w:ascii="Times New Roman" w:eastAsia="Times New Roman" w:hAnsi="Times New Roman" w:cs="Times New Roman"/>
          <w:sz w:val="24"/>
          <w:szCs w:val="24"/>
          <w:lang w:eastAsia="ru-RU"/>
        </w:rPr>
        <w:t>радиосвязи ,</w:t>
      </w:r>
      <w:proofErr w:type="gramEnd"/>
      <w:r w:rsidRPr="00F11F80">
        <w:rPr>
          <w:rFonts w:ascii="Times New Roman" w:eastAsia="Times New Roman" w:hAnsi="Times New Roman" w:cs="Times New Roman"/>
          <w:sz w:val="24"/>
          <w:szCs w:val="24"/>
          <w:lang w:eastAsia="ru-RU"/>
        </w:rPr>
        <w:t xml:space="preserve"> или на сайте: </w:t>
      </w:r>
      <w:hyperlink r:id="rId10" w:history="1">
        <w:r>
          <w:rPr>
            <w:rStyle w:val="a4"/>
          </w:rPr>
          <w:t>https://dverkiplus.ru/</w:t>
        </w:r>
      </w:hyperlink>
      <w:r w:rsidRPr="00F11F80">
        <w:rPr>
          <w:rFonts w:ascii="Times New Roman" w:eastAsia="Times New Roman" w:hAnsi="Times New Roman" w:cs="Times New Roman"/>
          <w:sz w:val="24"/>
          <w:szCs w:val="24"/>
          <w:lang w:eastAsia="ru-RU"/>
        </w:rPr>
        <w:t>, исключающими возможность непосредственного ознакомления Покупателя с образцами.</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3.5. Покупатель несёт ответственность за достоверность предоставленной информации при оформлении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3.6. Все информационные материалы, представленные на сайте </w:t>
      </w:r>
      <w:hyperlink r:id="rId11" w:history="1">
        <w:r>
          <w:rPr>
            <w:rStyle w:val="a4"/>
          </w:rPr>
          <w:t>https://dverkiplus.ru/</w:t>
        </w:r>
      </w:hyperlink>
      <w:r w:rsidRPr="00F11F80">
        <w:rPr>
          <w:rFonts w:ascii="Times New Roman" w:eastAsia="Times New Roman" w:hAnsi="Times New Roman" w:cs="Times New Roman"/>
          <w:sz w:val="24"/>
          <w:szCs w:val="24"/>
          <w:lang w:eastAsia="ru-RU"/>
        </w:rPr>
        <w:t>, носят справочный характер и не могут в полной мере передавать достоверную информацию об определенных свойствах и характеристиках Товара. В случае возникновения у Покупателя вопросов, касающихся свойств и характеристик Товара, перед оформлением Заказа ему необходимо обратиться за консультацией к Продавцу.</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3.6. Оплата самостоятельно оформленного на интернет-сайте Заказа означает согласие Покупателя с условиями настоящей оферты.</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4. Сроки исполнения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4.1. Срок исполнения Заказа зависит от наличия заказанных позиций Товара на складе Продавца и времени, необходимого на обработку Заказа. Срок исполнения Заказа может быть оговорен с Покупателем индивидуально в зависимости от характеристик и количества заказанного Товара. В случае отсутствия части Заказа на складе </w:t>
      </w:r>
      <w:proofErr w:type="gramStart"/>
      <w:r w:rsidRPr="00F11F80">
        <w:rPr>
          <w:rFonts w:ascii="Times New Roman" w:eastAsia="Times New Roman" w:hAnsi="Times New Roman" w:cs="Times New Roman"/>
          <w:sz w:val="24"/>
          <w:szCs w:val="24"/>
          <w:lang w:eastAsia="ru-RU"/>
        </w:rPr>
        <w:t>Продавца(</w:t>
      </w:r>
      <w:proofErr w:type="gramEnd"/>
      <w:r w:rsidRPr="00F11F80">
        <w:rPr>
          <w:rFonts w:ascii="Times New Roman" w:eastAsia="Times New Roman" w:hAnsi="Times New Roman" w:cs="Times New Roman"/>
          <w:sz w:val="24"/>
          <w:szCs w:val="24"/>
          <w:lang w:eastAsia="ru-RU"/>
        </w:rPr>
        <w:t>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комплектности его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4.2. Заказ считается доставленным в момент его передачи Покупателю. Подписываясь в сопроводительных документах, Покупатель подтверждает исполнение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4.3. В случае предоставления Покупателем недостоверной информации его контактных данных, отсутствия его по месту </w:t>
      </w:r>
      <w:proofErr w:type="gramStart"/>
      <w:r w:rsidRPr="00F11F80">
        <w:rPr>
          <w:rFonts w:ascii="Times New Roman" w:eastAsia="Times New Roman" w:hAnsi="Times New Roman" w:cs="Times New Roman"/>
          <w:sz w:val="24"/>
          <w:szCs w:val="24"/>
          <w:lang w:eastAsia="ru-RU"/>
        </w:rPr>
        <w:t>жительства( или</w:t>
      </w:r>
      <w:proofErr w:type="gramEnd"/>
      <w:r w:rsidRPr="00F11F80">
        <w:rPr>
          <w:rFonts w:ascii="Times New Roman" w:eastAsia="Times New Roman" w:hAnsi="Times New Roman" w:cs="Times New Roman"/>
          <w:sz w:val="24"/>
          <w:szCs w:val="24"/>
          <w:lang w:eastAsia="ru-RU"/>
        </w:rPr>
        <w:t xml:space="preserve"> доставки Товара), отказа в принятии Товара Продавец не несет ответственности за ненадлежащее исполнение Заказа, при этом Товар подлежит возврату на склад Продавца.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5. Оплата Заказа.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5.1. Оплата исполненного Заказа осуществляется путем перечисления денежных средств на расчетный счет Продавца. Подтверждением оплаты Заказа может являться кассовый чек Продавца, выдаваемый Покупателю при поступлении наличных денежных средств на счет Продавца.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5.2. Цены на любые позиции Товара, указанные на интернет-сайте </w:t>
      </w:r>
      <w:hyperlink r:id="rId12" w:history="1">
        <w:r>
          <w:rPr>
            <w:rStyle w:val="a4"/>
          </w:rPr>
          <w:t>https://dverkiplus.ru/</w:t>
        </w:r>
      </w:hyperlink>
      <w:r w:rsidRPr="00F11F80">
        <w:rPr>
          <w:rFonts w:ascii="Times New Roman" w:eastAsia="Times New Roman" w:hAnsi="Times New Roman" w:cs="Times New Roman"/>
          <w:sz w:val="24"/>
          <w:szCs w:val="24"/>
          <w:lang w:eastAsia="ru-RU"/>
        </w:rPr>
        <w:t>  могут быть изменены Продавцом в одностороннем порядке без уведомления Покупателя.</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В случае изменения цены на заказанные позиции Товара, Продавец обязуется в кратчайшие сроки проинформировать по телефону Покупателя о таком изменении. Покупатель вправе подтвердить по телефону, либо аннулировать Заказ. В случае отсутствия связи с Покупателем Заказ считается аннулированным в течение 5(пяти) календарных дней с момента оформления.</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6. Доставка товара.</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6.1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 (УПД, товарная накладная).</w:t>
      </w:r>
    </w:p>
    <w:p w:rsidR="00F11F80" w:rsidRP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6.2. Право собственности на Товар и риски случайного повреждения и/или гибели Товара переходят на Покупателя с момента фактической передачи Товара и подписания им товаросопроводительных документов при доставке Товара Покупателю.</w:t>
      </w:r>
    </w:p>
    <w:p w:rsidR="00F11F80" w:rsidRDefault="00F11F80" w:rsidP="00682F71">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6.3 Стоимость доставки и условия указаны на сайте </w:t>
      </w:r>
      <w:hyperlink r:id="rId13" w:history="1">
        <w:r>
          <w:rPr>
            <w:rStyle w:val="a4"/>
          </w:rPr>
          <w:t>https://dverkiplus.ru/</w:t>
        </w:r>
      </w:hyperlink>
      <w:r w:rsidRPr="00F11F80">
        <w:rPr>
          <w:rFonts w:ascii="Times New Roman" w:eastAsia="Times New Roman" w:hAnsi="Times New Roman" w:cs="Times New Roman"/>
          <w:sz w:val="24"/>
          <w:szCs w:val="24"/>
          <w:lang w:eastAsia="ru-RU"/>
        </w:rPr>
        <w:t xml:space="preserve"> .</w:t>
      </w:r>
    </w:p>
    <w:p w:rsidR="00EF1926" w:rsidRDefault="00EF1926" w:rsidP="00682F7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6.4 </w:t>
      </w:r>
      <w:r w:rsidRPr="00EF1926">
        <w:rPr>
          <w:rFonts w:ascii="Times New Roman" w:hAnsi="Times New Roman" w:cs="Times New Roman"/>
          <w:color w:val="000000"/>
          <w:sz w:val="24"/>
          <w:szCs w:val="24"/>
          <w:shd w:val="clear" w:color="auto" w:fill="FFFFFF"/>
        </w:rPr>
        <w:t>Повторные доставки производятся только после выплаты Заказчиком всей суммы по договору. Все дополнительные расчеты по доплате (пени, хранение, повторная доставка, простой) производятся только в офисе Исполнителя</w:t>
      </w:r>
      <w:r>
        <w:rPr>
          <w:rFonts w:ascii="Times New Roman" w:hAnsi="Times New Roman" w:cs="Times New Roman"/>
          <w:color w:val="000000"/>
          <w:sz w:val="24"/>
          <w:szCs w:val="24"/>
          <w:shd w:val="clear" w:color="auto" w:fill="FFFFFF"/>
        </w:rPr>
        <w:t>.</w:t>
      </w:r>
    </w:p>
    <w:p w:rsidR="00DD6138" w:rsidRPr="00682F71" w:rsidRDefault="00DD6138" w:rsidP="00682F7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6.5</w:t>
      </w:r>
      <w:r w:rsidR="004A35F9" w:rsidRPr="00DD6138">
        <w:rPr>
          <w:rFonts w:ascii="Times New Roman" w:eastAsia="Times New Roman" w:hAnsi="Times New Roman" w:cs="Times New Roman"/>
          <w:color w:val="000000"/>
          <w:sz w:val="24"/>
          <w:szCs w:val="24"/>
          <w:lang w:eastAsia="ru-RU"/>
        </w:rPr>
        <w:t>В случае нарушения срока передачи предварительно оплаченного Товара, без уважительных причин более 10 календарных дней, Исполнитель, на основании и с момента выставленной письменно претензии Заказчиком, оплачивает Заказчику неустойку (пеню) за каждый день просрочки в размере половины процента суммы предварительной оплаты Товара. Сумма взысканной потребителем неустойки (пени) не может превышать сумму предварительной оплаты Товара.</w:t>
      </w:r>
      <w:r>
        <w:rPr>
          <w:rFonts w:ascii="Times New Roman" w:eastAsia="Times New Roman" w:hAnsi="Times New Roman" w:cs="Times New Roman"/>
          <w:color w:val="000000"/>
          <w:sz w:val="24"/>
          <w:szCs w:val="24"/>
          <w:lang w:eastAsia="ru-RU"/>
        </w:rPr>
        <w:t xml:space="preserve">                                                                6.6 </w:t>
      </w:r>
      <w:r w:rsidR="004A35F9" w:rsidRPr="00DD6138">
        <w:rPr>
          <w:rFonts w:ascii="Times New Roman" w:eastAsia="Times New Roman" w:hAnsi="Times New Roman" w:cs="Times New Roman"/>
          <w:color w:val="000000"/>
          <w:sz w:val="24"/>
          <w:szCs w:val="24"/>
          <w:lang w:eastAsia="ru-RU"/>
        </w:rPr>
        <w:t>В случае если по инициативе Заказчика доставка Товара переносится на срок более 5 (Пяти) календарных дней, Заказчик оплачивает Исполнителю за каждый день хранения Товара- 0,5% (Ноль целых пять десятых) процента от общей стоимости цены Товара;</w:t>
      </w:r>
      <w:r>
        <w:rPr>
          <w:rFonts w:ascii="Times New Roman" w:eastAsia="Times New Roman" w:hAnsi="Times New Roman" w:cs="Times New Roman"/>
          <w:color w:val="000000"/>
          <w:sz w:val="24"/>
          <w:szCs w:val="24"/>
          <w:lang w:eastAsia="ru-RU"/>
        </w:rPr>
        <w:t xml:space="preserve">           6.7 </w:t>
      </w:r>
      <w:r w:rsidR="004A35F9" w:rsidRPr="00DD6138">
        <w:rPr>
          <w:rFonts w:ascii="Times New Roman" w:eastAsia="Times New Roman" w:hAnsi="Times New Roman" w:cs="Times New Roman"/>
          <w:color w:val="000000"/>
          <w:sz w:val="24"/>
          <w:szCs w:val="24"/>
          <w:lang w:eastAsia="ru-RU"/>
        </w:rPr>
        <w:t>В случае если доставка Товара Исполнителем по указанному Заказчиком адресу произведена своевременно, а Заказчик, извещенный надлежащим образом, не прибыл на место приемки, Заказчик оплачивает Исполнителю за каждый день хранения Товара 0,5% (Ноль целых пять десятых) процента от его общей стоимости. Максимальный срок хранения Товара- 1 (Один) месяц, после чего Исполнитель считает свои обязательства перед Заказчиком выполненными по настоящему Договору, а Товар подлежит утилизации.</w:t>
      </w:r>
      <w:r w:rsidR="00682F71">
        <w:rPr>
          <w:rFonts w:ascii="Times New Roman" w:eastAsia="Times New Roman" w:hAnsi="Times New Roman" w:cs="Times New Roman"/>
          <w:color w:val="000000"/>
          <w:sz w:val="24"/>
          <w:szCs w:val="24"/>
          <w:lang w:eastAsia="ru-RU"/>
        </w:rPr>
        <w:t xml:space="preserve">                                                                                                                                     6.8 </w:t>
      </w:r>
      <w:r w:rsidR="004A35F9" w:rsidRPr="00682F71">
        <w:rPr>
          <w:rFonts w:ascii="Times New Roman" w:eastAsia="Times New Roman" w:hAnsi="Times New Roman" w:cs="Times New Roman"/>
          <w:color w:val="000000"/>
          <w:sz w:val="24"/>
          <w:szCs w:val="24"/>
          <w:lang w:eastAsia="ru-RU"/>
        </w:rPr>
        <w:t>В случае повторной доставки Товара, осуществленной по вине Заказчика (отсутствие Заказчика или его Представителя по адресу приемки, а также отказа от оплаты общей стоимости по Договору до осуществления доставки, если это не оговаривалось ранее), услуга по доставке оплачивается дополнительно, отдельно от основного Договора.</w:t>
      </w:r>
      <w:r w:rsidRPr="00682F71">
        <w:rPr>
          <w:rFonts w:ascii="Times New Roman" w:eastAsia="Times New Roman" w:hAnsi="Times New Roman" w:cs="Times New Roman"/>
          <w:color w:val="000000"/>
          <w:sz w:val="24"/>
          <w:szCs w:val="24"/>
          <w:lang w:eastAsia="ru-RU"/>
        </w:rPr>
        <w:t xml:space="preserve">  </w:t>
      </w:r>
      <w:r w:rsidR="00682F71">
        <w:rPr>
          <w:rFonts w:ascii="Times New Roman" w:eastAsia="Times New Roman" w:hAnsi="Times New Roman" w:cs="Times New Roman"/>
          <w:color w:val="000000"/>
          <w:sz w:val="24"/>
          <w:szCs w:val="24"/>
          <w:lang w:eastAsia="ru-RU"/>
        </w:rPr>
        <w:t xml:space="preserve">          </w:t>
      </w:r>
      <w:r w:rsidR="00F11F80" w:rsidRPr="00682F71">
        <w:rPr>
          <w:rFonts w:ascii="Times New Roman" w:eastAsia="Times New Roman" w:hAnsi="Times New Roman" w:cs="Times New Roman"/>
          <w:sz w:val="24"/>
          <w:szCs w:val="24"/>
          <w:lang w:eastAsia="ru-RU"/>
        </w:rPr>
        <w:t>7. Возврат Товара Покупателем.</w:t>
      </w:r>
      <w:r w:rsidRPr="00682F71">
        <w:rPr>
          <w:rFonts w:ascii="Times New Roman" w:eastAsia="Times New Roman" w:hAnsi="Times New Roman" w:cs="Times New Roman"/>
          <w:sz w:val="24"/>
          <w:szCs w:val="24"/>
          <w:lang w:eastAsia="ru-RU"/>
        </w:rPr>
        <w:t xml:space="preserve">                                                                                           </w:t>
      </w:r>
      <w:r w:rsidR="00682F71">
        <w:rPr>
          <w:rFonts w:ascii="Times New Roman" w:eastAsia="Times New Roman" w:hAnsi="Times New Roman" w:cs="Times New Roman"/>
          <w:color w:val="000000"/>
          <w:sz w:val="24"/>
          <w:szCs w:val="24"/>
          <w:lang w:eastAsia="ru-RU"/>
        </w:rPr>
        <w:t xml:space="preserve">     </w:t>
      </w:r>
      <w:r w:rsidR="00F11F80" w:rsidRPr="00682F71">
        <w:rPr>
          <w:rFonts w:ascii="Times New Roman" w:eastAsia="Times New Roman" w:hAnsi="Times New Roman" w:cs="Times New Roman"/>
          <w:sz w:val="24"/>
          <w:szCs w:val="24"/>
          <w:lang w:eastAsia="ru-RU"/>
        </w:rPr>
        <w:t>7.1. Покупатель вправе отказаться от Товара надлежащего качества по письменному заявлению (обращению</w:t>
      </w:r>
      <w:proofErr w:type="gramStart"/>
      <w:r w:rsidR="00F11F80" w:rsidRPr="00682F71">
        <w:rPr>
          <w:rFonts w:ascii="Times New Roman" w:eastAsia="Times New Roman" w:hAnsi="Times New Roman" w:cs="Times New Roman"/>
          <w:sz w:val="24"/>
          <w:szCs w:val="24"/>
          <w:lang w:eastAsia="ru-RU"/>
        </w:rPr>
        <w:t>) ,</w:t>
      </w:r>
      <w:proofErr w:type="gramEnd"/>
      <w:r w:rsidR="00F11F80" w:rsidRPr="00682F71">
        <w:rPr>
          <w:rFonts w:ascii="Times New Roman" w:eastAsia="Times New Roman" w:hAnsi="Times New Roman" w:cs="Times New Roman"/>
          <w:sz w:val="24"/>
          <w:szCs w:val="24"/>
          <w:lang w:eastAsia="ru-RU"/>
        </w:rPr>
        <w:t xml:space="preserve"> если указанный Товар не подошел по форме, габаритам, расцветке, размеру или комплектации в любое время до его передачи, а после передачи товара - в течение 7 (семи) дней.</w:t>
      </w:r>
      <w:r w:rsidR="00682F71">
        <w:rPr>
          <w:rFonts w:ascii="Times New Roman" w:eastAsia="Times New Roman" w:hAnsi="Times New Roman" w:cs="Times New Roman"/>
          <w:color w:val="000000"/>
          <w:sz w:val="24"/>
          <w:szCs w:val="24"/>
          <w:lang w:eastAsia="ru-RU"/>
        </w:rPr>
        <w:t xml:space="preserve">                                                                                      </w:t>
      </w:r>
      <w:r w:rsidR="00F11F80" w:rsidRPr="00F11F80">
        <w:rPr>
          <w:rFonts w:ascii="Times New Roman" w:eastAsia="Times New Roman" w:hAnsi="Times New Roman" w:cs="Times New Roman"/>
          <w:sz w:val="24"/>
          <w:szCs w:val="24"/>
          <w:lang w:eastAsia="ru-RU"/>
        </w:rPr>
        <w:t>7.2.Возврат Товара надлежащего качества возможен только в случае, если сохранены его товарный вид (не повреждены составные части, нет следов установки, сверления, химической обработки, клея и т.д.), потребительские свойства, а также документ, подтверждающий факт и условия покупки указанного Товара.</w:t>
      </w:r>
      <w:r w:rsidR="00682F71">
        <w:rPr>
          <w:rFonts w:ascii="Times New Roman" w:eastAsia="Times New Roman" w:hAnsi="Times New Roman" w:cs="Times New Roman"/>
          <w:color w:val="000000"/>
          <w:sz w:val="24"/>
          <w:szCs w:val="24"/>
          <w:lang w:eastAsia="ru-RU"/>
        </w:rPr>
        <w:t xml:space="preserve">                                                </w:t>
      </w:r>
      <w:r w:rsidR="00F11F80" w:rsidRPr="00F11F80">
        <w:rPr>
          <w:rFonts w:ascii="Times New Roman" w:eastAsia="Times New Roman" w:hAnsi="Times New Roman" w:cs="Times New Roman"/>
          <w:sz w:val="24"/>
          <w:szCs w:val="24"/>
          <w:lang w:eastAsia="ru-RU"/>
        </w:rPr>
        <w:t>7.3. При возврате Покупателем Товара надлежащего качества составляется Акт о возврате Товара, в котором указываются</w:t>
      </w:r>
      <w:r w:rsidR="00682F71">
        <w:rPr>
          <w:rFonts w:ascii="Times New Roman" w:eastAsia="Times New Roman" w:hAnsi="Times New Roman" w:cs="Times New Roman"/>
          <w:sz w:val="24"/>
          <w:szCs w:val="24"/>
          <w:lang w:eastAsia="ru-RU"/>
        </w:rPr>
        <w:t xml:space="preserve">· -                                                                                                       - </w:t>
      </w:r>
      <w:r w:rsidR="00F11F80" w:rsidRPr="00682F71">
        <w:rPr>
          <w:rFonts w:ascii="Times New Roman" w:eastAsia="Times New Roman" w:hAnsi="Times New Roman" w:cs="Times New Roman"/>
          <w:sz w:val="24"/>
          <w:szCs w:val="24"/>
          <w:lang w:eastAsia="ru-RU"/>
        </w:rPr>
        <w:t>полное фирменное наименование Продавца;</w:t>
      </w:r>
      <w:r w:rsidR="00682F71">
        <w:rPr>
          <w:rFonts w:ascii="Times New Roman" w:eastAsia="Times New Roman" w:hAnsi="Times New Roman" w:cs="Times New Roman"/>
          <w:sz w:val="24"/>
          <w:szCs w:val="24"/>
          <w:lang w:eastAsia="ru-RU"/>
        </w:rPr>
        <w:t xml:space="preserve">                                                                              -</w:t>
      </w:r>
      <w:r w:rsidR="00F11F80" w:rsidRPr="00682F71">
        <w:rPr>
          <w:rFonts w:ascii="Times New Roman" w:eastAsia="Times New Roman" w:hAnsi="Times New Roman" w:cs="Times New Roman"/>
          <w:sz w:val="24"/>
          <w:szCs w:val="24"/>
          <w:lang w:eastAsia="ru-RU"/>
        </w:rPr>
        <w:t>фамилия, имя, отчество и паспортные данные Покупателя;</w:t>
      </w:r>
      <w:r w:rsidR="00682F71">
        <w:rPr>
          <w:rFonts w:ascii="Times New Roman" w:eastAsia="Times New Roman" w:hAnsi="Times New Roman" w:cs="Times New Roman"/>
          <w:sz w:val="24"/>
          <w:szCs w:val="24"/>
          <w:lang w:eastAsia="ru-RU"/>
        </w:rPr>
        <w:t xml:space="preserve">                                                              -</w:t>
      </w:r>
      <w:r w:rsidR="00F11F80" w:rsidRPr="00682F71">
        <w:rPr>
          <w:rFonts w:ascii="Times New Roman" w:eastAsia="Times New Roman" w:hAnsi="Times New Roman" w:cs="Times New Roman"/>
          <w:sz w:val="24"/>
          <w:szCs w:val="24"/>
          <w:lang w:eastAsia="ru-RU"/>
        </w:rPr>
        <w:t>наименование Товара;</w:t>
      </w:r>
      <w:r w:rsidR="00682F71">
        <w:rPr>
          <w:rFonts w:ascii="Times New Roman" w:eastAsia="Times New Roman" w:hAnsi="Times New Roman" w:cs="Times New Roman"/>
          <w:sz w:val="24"/>
          <w:szCs w:val="24"/>
          <w:lang w:eastAsia="ru-RU"/>
        </w:rPr>
        <w:t xml:space="preserve">                                                                                                                    -</w:t>
      </w:r>
      <w:r w:rsidR="00F11F80" w:rsidRPr="00682F71">
        <w:rPr>
          <w:rFonts w:ascii="Times New Roman" w:eastAsia="Times New Roman" w:hAnsi="Times New Roman" w:cs="Times New Roman"/>
          <w:sz w:val="24"/>
          <w:szCs w:val="24"/>
          <w:lang w:eastAsia="ru-RU"/>
        </w:rPr>
        <w:t>причина возврата Товара;</w:t>
      </w:r>
      <w:r w:rsidR="00682F71">
        <w:rPr>
          <w:rFonts w:ascii="Times New Roman" w:eastAsia="Times New Roman" w:hAnsi="Times New Roman" w:cs="Times New Roman"/>
          <w:sz w:val="24"/>
          <w:szCs w:val="24"/>
          <w:lang w:eastAsia="ru-RU"/>
        </w:rPr>
        <w:t xml:space="preserve">                                                                                                                -</w:t>
      </w:r>
      <w:r w:rsidR="00F11F80" w:rsidRPr="00682F71">
        <w:rPr>
          <w:rFonts w:ascii="Times New Roman" w:eastAsia="Times New Roman" w:hAnsi="Times New Roman" w:cs="Times New Roman"/>
          <w:sz w:val="24"/>
          <w:szCs w:val="24"/>
          <w:lang w:eastAsia="ru-RU"/>
        </w:rPr>
        <w:t>дата передачи Товара;</w:t>
      </w:r>
      <w:r w:rsidR="00682F71">
        <w:rPr>
          <w:rFonts w:ascii="Times New Roman" w:eastAsia="Times New Roman" w:hAnsi="Times New Roman" w:cs="Times New Roman"/>
          <w:sz w:val="24"/>
          <w:szCs w:val="24"/>
          <w:lang w:eastAsia="ru-RU"/>
        </w:rPr>
        <w:t xml:space="preserve">                                                                                                                      -</w:t>
      </w:r>
      <w:r w:rsidR="00F11F80" w:rsidRPr="00682F71">
        <w:rPr>
          <w:rFonts w:ascii="Times New Roman" w:eastAsia="Times New Roman" w:hAnsi="Times New Roman" w:cs="Times New Roman"/>
          <w:sz w:val="24"/>
          <w:szCs w:val="24"/>
          <w:lang w:eastAsia="ru-RU"/>
        </w:rPr>
        <w:t>сумма, подлежащая возврату;</w:t>
      </w:r>
      <w:r w:rsidR="00682F71">
        <w:rPr>
          <w:rFonts w:ascii="Times New Roman" w:eastAsia="Times New Roman" w:hAnsi="Times New Roman" w:cs="Times New Roman"/>
          <w:sz w:val="24"/>
          <w:szCs w:val="24"/>
          <w:lang w:eastAsia="ru-RU"/>
        </w:rPr>
        <w:t xml:space="preserve">                                                                                                         </w:t>
      </w:r>
      <w:r w:rsidR="00F11F80" w:rsidRPr="00F11F80">
        <w:rPr>
          <w:rFonts w:ascii="Times New Roman" w:eastAsia="Times New Roman" w:hAnsi="Times New Roman" w:cs="Times New Roman"/>
          <w:sz w:val="24"/>
          <w:szCs w:val="24"/>
          <w:lang w:eastAsia="ru-RU"/>
        </w:rPr>
        <w:t>а также подписи Продавца и Покупателя.</w:t>
      </w:r>
      <w:r w:rsidR="00682F71">
        <w:rPr>
          <w:rFonts w:ascii="Times New Roman" w:eastAsia="Times New Roman" w:hAnsi="Times New Roman" w:cs="Times New Roman"/>
          <w:sz w:val="24"/>
          <w:szCs w:val="24"/>
          <w:lang w:eastAsia="ru-RU"/>
        </w:rPr>
        <w:t xml:space="preserve">                                                                              </w:t>
      </w:r>
      <w:r w:rsidR="00F11F80" w:rsidRPr="00F11F80">
        <w:rPr>
          <w:rFonts w:ascii="Times New Roman" w:eastAsia="Times New Roman" w:hAnsi="Times New Roman" w:cs="Times New Roman"/>
          <w:sz w:val="24"/>
          <w:szCs w:val="24"/>
          <w:lang w:eastAsia="ru-RU"/>
        </w:rPr>
        <w:t>7.4.При отказе Покупателя от Товара Продавец возвращает ему денежную сумму, уплаченную по договору оферты, за исключением расходов Продавца на доставку от Покупателя возвращенного товара, не позднее чем через 10 (десять) дней со дня предъявления Покупателем соответствующего требования.</w:t>
      </w:r>
      <w:r w:rsidR="00682F71">
        <w:rPr>
          <w:rFonts w:ascii="Times New Roman" w:eastAsia="Times New Roman" w:hAnsi="Times New Roman" w:cs="Times New Roman"/>
          <w:sz w:val="24"/>
          <w:szCs w:val="24"/>
          <w:lang w:eastAsia="ru-RU"/>
        </w:rPr>
        <w:t xml:space="preserve">                                                  </w:t>
      </w:r>
      <w:r w:rsidR="00F11F80" w:rsidRPr="00F11F80">
        <w:rPr>
          <w:rFonts w:ascii="Times New Roman" w:eastAsia="Times New Roman" w:hAnsi="Times New Roman" w:cs="Times New Roman"/>
          <w:sz w:val="24"/>
          <w:szCs w:val="24"/>
          <w:lang w:eastAsia="ru-RU"/>
        </w:rPr>
        <w:t>7.5. В случае, если Товар был оплачен через систему электронных платежей, то возврат денежных средств Покупателю осуществляется на электронный счет Покупателя в течение 5 (пяти) рабочих дней.</w:t>
      </w:r>
      <w:r w:rsidR="00682F71">
        <w:rPr>
          <w:rFonts w:ascii="Times New Roman" w:eastAsia="Times New Roman" w:hAnsi="Times New Roman" w:cs="Times New Roman"/>
          <w:sz w:val="24"/>
          <w:szCs w:val="24"/>
          <w:lang w:eastAsia="ru-RU"/>
        </w:rPr>
        <w:t xml:space="preserve">                                                                                                         </w:t>
      </w:r>
      <w:r w:rsidR="00F11F80" w:rsidRPr="00F11F80">
        <w:rPr>
          <w:rFonts w:ascii="Times New Roman" w:eastAsia="Times New Roman" w:hAnsi="Times New Roman" w:cs="Times New Roman"/>
          <w:sz w:val="24"/>
          <w:szCs w:val="24"/>
          <w:lang w:eastAsia="ru-RU"/>
        </w:rPr>
        <w:t>7.6. В случае доставки Продавцом Заказа ненадлежащего качества Покупатель обязан вернуть Товар Продавцу в максимально короткие сроки для осуществления проверки качества Товара.</w:t>
      </w:r>
      <w:r w:rsidR="00682F71">
        <w:rPr>
          <w:rFonts w:ascii="Times New Roman" w:eastAsia="Times New Roman" w:hAnsi="Times New Roman" w:cs="Times New Roman"/>
          <w:sz w:val="24"/>
          <w:szCs w:val="24"/>
          <w:lang w:eastAsia="ru-RU"/>
        </w:rPr>
        <w:t xml:space="preserve">                                                                                                                                7.7 </w:t>
      </w:r>
      <w:r w:rsidRPr="00682F71">
        <w:rPr>
          <w:rFonts w:ascii="Times New Roman" w:eastAsia="Times New Roman" w:hAnsi="Times New Roman" w:cs="Times New Roman"/>
          <w:color w:val="000000"/>
          <w:sz w:val="24"/>
          <w:szCs w:val="24"/>
          <w:lang w:eastAsia="ru-RU"/>
        </w:rPr>
        <w:t>В случае замены Товара, вызванной ошибкой замерщика, срок договора приостанавливается на время необходимое для осуществления замены.</w:t>
      </w:r>
    </w:p>
    <w:p w:rsidR="00DD6138" w:rsidRPr="00682F71" w:rsidRDefault="00F11F80" w:rsidP="00682F71">
      <w:pPr>
        <w:pStyle w:val="a5"/>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82F71">
        <w:rPr>
          <w:rFonts w:ascii="Times New Roman" w:eastAsia="Times New Roman" w:hAnsi="Times New Roman" w:cs="Times New Roman"/>
          <w:sz w:val="24"/>
          <w:szCs w:val="24"/>
          <w:lang w:eastAsia="ru-RU"/>
        </w:rPr>
        <w:lastRenderedPageBreak/>
        <w:t>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rsidR="00DD6138" w:rsidRPr="00DD6138" w:rsidRDefault="00F77D3A" w:rsidP="00DD6138">
      <w:pPr>
        <w:pStyle w:val="a5"/>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138">
        <w:rPr>
          <w:rFonts w:ascii="Times New Roman" w:eastAsia="Times New Roman" w:hAnsi="Times New Roman" w:cs="Times New Roman"/>
          <w:sz w:val="24"/>
          <w:szCs w:val="24"/>
          <w:lang w:eastAsia="ru-RU"/>
        </w:rPr>
        <w:t xml:space="preserve">  </w:t>
      </w:r>
      <w:r w:rsidR="005E352D" w:rsidRPr="00DD6138">
        <w:rPr>
          <w:rFonts w:ascii="Times New Roman" w:eastAsia="Times New Roman" w:hAnsi="Times New Roman" w:cs="Times New Roman"/>
          <w:color w:val="000000"/>
          <w:sz w:val="24"/>
          <w:szCs w:val="24"/>
          <w:lang w:eastAsia="ru-RU"/>
        </w:rPr>
        <w:t>В случае досрочного расторжения договора по инициативе Заказчика, он компенсирует все понесённые расходы предприятия Исполнителя, связанные с обеспечением исполнения обязательств по данному договору, но не менее 20% от стоимости Договора, а также стоимость работ по замеру в размере 1500 рублей.</w:t>
      </w:r>
    </w:p>
    <w:p w:rsidR="00DD6138" w:rsidRPr="00DD6138" w:rsidRDefault="00F77D3A" w:rsidP="00DD6138">
      <w:pPr>
        <w:pStyle w:val="a5"/>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D6138">
        <w:rPr>
          <w:rFonts w:ascii="Times New Roman" w:eastAsia="Times New Roman" w:hAnsi="Times New Roman" w:cs="Times New Roman"/>
          <w:color w:val="000000"/>
          <w:sz w:val="24"/>
          <w:szCs w:val="24"/>
          <w:lang w:eastAsia="ru-RU"/>
        </w:rPr>
        <w:t xml:space="preserve"> </w:t>
      </w:r>
      <w:r w:rsidRPr="00DD6138">
        <w:rPr>
          <w:rFonts w:ascii="Times New Roman" w:eastAsia="Times New Roman" w:hAnsi="Times New Roman" w:cs="Times New Roman"/>
          <w:sz w:val="24"/>
          <w:szCs w:val="24"/>
          <w:lang w:eastAsia="ru-RU"/>
        </w:rPr>
        <w:t xml:space="preserve"> </w:t>
      </w:r>
      <w:r w:rsidR="005E352D" w:rsidRPr="00DD6138">
        <w:rPr>
          <w:rFonts w:ascii="Times New Roman" w:eastAsia="Times New Roman" w:hAnsi="Times New Roman" w:cs="Times New Roman"/>
          <w:color w:val="000000"/>
          <w:sz w:val="24"/>
          <w:szCs w:val="24"/>
          <w:lang w:eastAsia="ru-RU"/>
        </w:rPr>
        <w:t>Не допускается расторжения договора по инициативе Заказчика при заказе Товара нестандартной категории (если он надлежащего качества)</w:t>
      </w:r>
      <w:r w:rsidR="00DD6138" w:rsidRPr="00DD6138">
        <w:rPr>
          <w:rFonts w:ascii="Times New Roman" w:eastAsia="Times New Roman" w:hAnsi="Times New Roman" w:cs="Times New Roman"/>
          <w:color w:val="000000"/>
          <w:sz w:val="24"/>
          <w:szCs w:val="24"/>
          <w:lang w:eastAsia="ru-RU"/>
        </w:rPr>
        <w:t>.</w:t>
      </w:r>
    </w:p>
    <w:p w:rsidR="00F11F80" w:rsidRPr="00682F71" w:rsidRDefault="005E352D" w:rsidP="00682F71">
      <w:pPr>
        <w:pStyle w:val="a5"/>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D6138">
        <w:rPr>
          <w:rFonts w:ascii="Times New Roman" w:eastAsia="Times New Roman" w:hAnsi="Times New Roman" w:cs="Times New Roman"/>
          <w:color w:val="000000"/>
          <w:sz w:val="24"/>
          <w:szCs w:val="24"/>
          <w:lang w:eastAsia="ru-RU"/>
        </w:rPr>
        <w:t>Допускается односторонний отказ от исполнения Договора по инициативе Исполнителя в связи с невозможностью исполнения Договора.</w:t>
      </w:r>
      <w:r w:rsidR="00682F71">
        <w:rPr>
          <w:rFonts w:ascii="Times New Roman" w:eastAsia="Times New Roman" w:hAnsi="Times New Roman" w:cs="Times New Roman"/>
          <w:color w:val="000000"/>
          <w:sz w:val="24"/>
          <w:szCs w:val="24"/>
          <w:lang w:eastAsia="ru-RU"/>
        </w:rPr>
        <w:t xml:space="preserve">                                             </w:t>
      </w:r>
      <w:r w:rsidR="00F11F80" w:rsidRPr="00682F71">
        <w:rPr>
          <w:rFonts w:ascii="Times New Roman" w:eastAsia="Times New Roman" w:hAnsi="Times New Roman" w:cs="Times New Roman"/>
          <w:sz w:val="24"/>
          <w:szCs w:val="24"/>
          <w:lang w:eastAsia="ru-RU"/>
        </w:rPr>
        <w:t>8. Авторские права.</w:t>
      </w:r>
      <w:r w:rsidR="00682F71">
        <w:rPr>
          <w:rFonts w:ascii="Times New Roman" w:eastAsia="Times New Roman" w:hAnsi="Times New Roman" w:cs="Times New Roman"/>
          <w:sz w:val="24"/>
          <w:szCs w:val="24"/>
          <w:lang w:eastAsia="ru-RU"/>
        </w:rPr>
        <w:t xml:space="preserve">                                                                                                                                </w:t>
      </w:r>
      <w:r w:rsidR="00F11F80" w:rsidRPr="00682F71">
        <w:rPr>
          <w:rFonts w:ascii="Times New Roman" w:eastAsia="Times New Roman" w:hAnsi="Times New Roman" w:cs="Times New Roman"/>
          <w:sz w:val="24"/>
          <w:szCs w:val="24"/>
          <w:lang w:eastAsia="ru-RU"/>
        </w:rPr>
        <w:t>8.1. Вся текстовая информация и графические изображения, размещенные на интернет-сайте </w:t>
      </w:r>
      <w:hyperlink r:id="rId14" w:history="1">
        <w:r w:rsidR="00C4143F">
          <w:rPr>
            <w:rStyle w:val="a4"/>
          </w:rPr>
          <w:t>https://dverkiplus.ru/</w:t>
        </w:r>
      </w:hyperlink>
      <w:r w:rsidR="00F11F80" w:rsidRPr="00682F71">
        <w:rPr>
          <w:rFonts w:ascii="Times New Roman" w:eastAsia="Times New Roman" w:hAnsi="Times New Roman" w:cs="Times New Roman"/>
          <w:sz w:val="24"/>
          <w:szCs w:val="24"/>
          <w:lang w:eastAsia="ru-RU"/>
        </w:rPr>
        <w:t>, являются собственностью Продавца и/или его Поставщиков и производителей Товара.</w:t>
      </w:r>
    </w:p>
    <w:p w:rsidR="00F11F80" w:rsidRPr="00F11F80" w:rsidRDefault="00F11F80" w:rsidP="00DD6138">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9. Права, обязанности и ответственность.</w:t>
      </w:r>
    </w:p>
    <w:p w:rsidR="00F11F80" w:rsidRPr="00F11F80" w:rsidRDefault="00F11F80" w:rsidP="00DD6138">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9.1. Продавец не несет ответственности за ненадлежащее использование товаров Покупателем, заказанных на интернет-сайте или через Продавца.</w:t>
      </w:r>
    </w:p>
    <w:p w:rsidR="00F11F80" w:rsidRPr="00F11F80" w:rsidRDefault="00F11F80" w:rsidP="00DD6138">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9.2. Продавец вправе передавать свои права и обязанности по исполнению Заказов третьим лицам.</w:t>
      </w:r>
    </w:p>
    <w:p w:rsidR="00F11F80" w:rsidRPr="00F11F80" w:rsidRDefault="00DB2871" w:rsidP="00DD61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F11F80" w:rsidRPr="00F11F80">
        <w:rPr>
          <w:rFonts w:ascii="Times New Roman" w:eastAsia="Times New Roman" w:hAnsi="Times New Roman" w:cs="Times New Roman"/>
          <w:sz w:val="24"/>
          <w:szCs w:val="24"/>
          <w:lang w:eastAsia="ru-RU"/>
        </w:rPr>
        <w:t>. Продавец имеет право на осуществление записи телефонных переговоров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Продавца и контроля качества исполнения Заказов.</w:t>
      </w:r>
    </w:p>
    <w:p w:rsidR="00F11F80" w:rsidRDefault="00F11F80" w:rsidP="00DD6138">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 xml:space="preserve">9.5. Право собственности на Товар, а также риск его случайной гибели или повреждения переходят к Покупателю с момента передачи ему Товара и его подписи в </w:t>
      </w:r>
      <w:proofErr w:type="spellStart"/>
      <w:proofErr w:type="gramStart"/>
      <w:r w:rsidRPr="00F11F80">
        <w:rPr>
          <w:rFonts w:ascii="Times New Roman" w:eastAsia="Times New Roman" w:hAnsi="Times New Roman" w:cs="Times New Roman"/>
          <w:sz w:val="24"/>
          <w:szCs w:val="24"/>
          <w:lang w:eastAsia="ru-RU"/>
        </w:rPr>
        <w:t>товаро</w:t>
      </w:r>
      <w:proofErr w:type="spellEnd"/>
      <w:r w:rsidRPr="00F11F80">
        <w:rPr>
          <w:rFonts w:ascii="Times New Roman" w:eastAsia="Times New Roman" w:hAnsi="Times New Roman" w:cs="Times New Roman"/>
          <w:sz w:val="24"/>
          <w:szCs w:val="24"/>
          <w:lang w:eastAsia="ru-RU"/>
        </w:rPr>
        <w:t>- сопроводительных</w:t>
      </w:r>
      <w:proofErr w:type="gramEnd"/>
      <w:r w:rsidRPr="00F11F80">
        <w:rPr>
          <w:rFonts w:ascii="Times New Roman" w:eastAsia="Times New Roman" w:hAnsi="Times New Roman" w:cs="Times New Roman"/>
          <w:sz w:val="24"/>
          <w:szCs w:val="24"/>
          <w:lang w:eastAsia="ru-RU"/>
        </w:rPr>
        <w:t xml:space="preserve"> документах.</w:t>
      </w:r>
    </w:p>
    <w:p w:rsidR="00F11F80" w:rsidRPr="00F11F80" w:rsidRDefault="00F11F80" w:rsidP="00DD6138">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t>9.6. Все претензии по ненадлежащему исполнению Заказа Покупатель вправе направить на адрес электронной почты, указанный на интернет-сайте </w:t>
      </w:r>
      <w:hyperlink r:id="rId15" w:history="1">
        <w:r w:rsidR="00C4143F">
          <w:rPr>
            <w:rStyle w:val="a4"/>
          </w:rPr>
          <w:t>https://dverkiplus.ru/</w:t>
        </w:r>
      </w:hyperlink>
      <w:r w:rsidR="00C4143F" w:rsidRPr="00F11F80">
        <w:rPr>
          <w:rFonts w:ascii="Times New Roman" w:eastAsia="Times New Roman" w:hAnsi="Times New Roman" w:cs="Times New Roman"/>
          <w:sz w:val="24"/>
          <w:szCs w:val="24"/>
          <w:lang w:eastAsia="ru-RU"/>
        </w:rPr>
        <w:t>.</w:t>
      </w:r>
      <w:r w:rsidRPr="00F11F80">
        <w:rPr>
          <w:rFonts w:ascii="Times New Roman" w:eastAsia="Times New Roman" w:hAnsi="Times New Roman" w:cs="Times New Roman"/>
          <w:sz w:val="24"/>
          <w:szCs w:val="24"/>
          <w:lang w:eastAsia="ru-RU"/>
        </w:rPr>
        <w:t>, в разделе «Контакты». Вся поступившая информация обрабатывается в кратчайшие сроки.</w:t>
      </w: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682F71" w:rsidRDefault="00682F71" w:rsidP="00DD6138">
      <w:pPr>
        <w:spacing w:after="0" w:line="240" w:lineRule="auto"/>
        <w:jc w:val="both"/>
        <w:rPr>
          <w:rFonts w:ascii="Times New Roman" w:eastAsia="Times New Roman" w:hAnsi="Times New Roman" w:cs="Times New Roman"/>
          <w:sz w:val="24"/>
          <w:szCs w:val="24"/>
          <w:lang w:eastAsia="ru-RU"/>
        </w:rPr>
      </w:pPr>
    </w:p>
    <w:p w:rsidR="00C4143F" w:rsidRPr="00C4143F" w:rsidRDefault="00F11F80" w:rsidP="00DD6138">
      <w:pPr>
        <w:spacing w:after="0" w:line="240" w:lineRule="auto"/>
        <w:jc w:val="both"/>
        <w:rPr>
          <w:rFonts w:ascii="Times New Roman" w:eastAsia="Times New Roman" w:hAnsi="Times New Roman" w:cs="Times New Roman"/>
          <w:sz w:val="24"/>
          <w:szCs w:val="24"/>
          <w:lang w:eastAsia="ru-RU"/>
        </w:rPr>
      </w:pPr>
      <w:r w:rsidRPr="00F11F80">
        <w:rPr>
          <w:rFonts w:ascii="Times New Roman" w:eastAsia="Times New Roman" w:hAnsi="Times New Roman" w:cs="Times New Roman"/>
          <w:sz w:val="24"/>
          <w:szCs w:val="24"/>
          <w:lang w:eastAsia="ru-RU"/>
        </w:rPr>
        <w:lastRenderedPageBreak/>
        <w:t xml:space="preserve">10. Реквизиты интернет-магазина </w:t>
      </w:r>
      <w:hyperlink r:id="rId16" w:history="1">
        <w:r w:rsidR="00C4143F">
          <w:rPr>
            <w:rStyle w:val="a4"/>
          </w:rPr>
          <w:t>https://dverkiplus.ru/</w:t>
        </w:r>
      </w:hyperlink>
      <w:r w:rsidRPr="00F11F80">
        <w:rPr>
          <w:rFonts w:ascii="Times New Roman" w:eastAsia="Times New Roman" w:hAnsi="Times New Roman" w:cs="Times New Roman"/>
          <w:sz w:val="24"/>
          <w:szCs w:val="24"/>
          <w:lang w:eastAsia="ru-RU"/>
        </w:rPr>
        <w:t xml:space="preserve">·         </w:t>
      </w:r>
    </w:p>
    <w:p w:rsidR="00F11F80" w:rsidRPr="00F11F80" w:rsidRDefault="00F11F80" w:rsidP="00DD6138">
      <w:pPr>
        <w:spacing w:after="0" w:line="240" w:lineRule="auto"/>
        <w:ind w:left="-450"/>
        <w:jc w:val="both"/>
        <w:rPr>
          <w:rFonts w:ascii="Tahoma" w:eastAsia="Times New Roman" w:hAnsi="Tahoma" w:cs="Tahoma"/>
          <w:color w:val="FFFFFF"/>
          <w:sz w:val="21"/>
          <w:szCs w:val="21"/>
          <w:lang w:eastAsia="ru-RU"/>
        </w:rPr>
      </w:pPr>
      <w:r w:rsidRPr="00F11F80">
        <w:rPr>
          <w:rFonts w:ascii="Tahoma" w:eastAsia="Times New Roman" w:hAnsi="Tahoma" w:cs="Tahoma"/>
          <w:color w:val="FFFFFF"/>
          <w:sz w:val="21"/>
          <w:szCs w:val="21"/>
          <w:lang w:eastAsia="ru-RU"/>
        </w:rPr>
        <w:t> </w:t>
      </w:r>
    </w:p>
    <w:p w:rsidR="00C4143F" w:rsidRPr="00F11F80" w:rsidRDefault="00F11F80" w:rsidP="00DD6138">
      <w:pPr>
        <w:numPr>
          <w:ilvl w:val="0"/>
          <w:numId w:val="4"/>
        </w:numPr>
        <w:spacing w:before="100" w:beforeAutospacing="1" w:after="100" w:afterAutospacing="1" w:line="240" w:lineRule="auto"/>
        <w:ind w:left="-450"/>
        <w:jc w:val="both"/>
        <w:rPr>
          <w:rFonts w:ascii="Tahoma" w:eastAsia="Times New Roman" w:hAnsi="Tahoma" w:cs="Tahoma"/>
          <w:color w:val="FFFFFF"/>
          <w:sz w:val="21"/>
          <w:lang w:eastAsia="ru-RU"/>
        </w:rPr>
      </w:pPr>
      <w:r w:rsidRPr="00F11F80">
        <w:rPr>
          <w:rFonts w:ascii="Tahoma" w:eastAsia="Times New Roman" w:hAnsi="Tahoma" w:cs="Tahoma"/>
          <w:color w:val="FFFFFF"/>
          <w:sz w:val="21"/>
          <w:lang w:eastAsia="ru-RU"/>
        </w:rPr>
        <w:t>Опла</w:t>
      </w:r>
      <w:r w:rsidR="00F77D3A">
        <w:rPr>
          <w:rFonts w:ascii="Tahoma" w:eastAsia="Times New Roman" w:hAnsi="Tahoma" w:cs="Tahoma"/>
          <w:color w:val="FFFFFF"/>
          <w:sz w:val="21"/>
          <w:lang w:eastAsia="ru-RU"/>
        </w:rPr>
        <w:t>77</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14"/>
        <w:gridCol w:w="5757"/>
      </w:tblGrid>
      <w:tr w:rsidR="00C4143F" w:rsidRPr="009E1114"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Полное наименование организации</w:t>
            </w:r>
          </w:p>
        </w:tc>
        <w:tc>
          <w:tcPr>
            <w:tcW w:w="5757" w:type="dxa"/>
          </w:tcPr>
          <w:p w:rsidR="00C4143F" w:rsidRPr="009E1114"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Индивидуальный предприниматель Федунов Дмитрий Алексеевич</w:t>
            </w:r>
          </w:p>
        </w:tc>
      </w:tr>
      <w:tr w:rsidR="00C4143F" w:rsidRPr="009E1114"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ИНН</w:t>
            </w:r>
          </w:p>
        </w:tc>
        <w:tc>
          <w:tcPr>
            <w:tcW w:w="5757" w:type="dxa"/>
          </w:tcPr>
          <w:p w:rsidR="00C4143F" w:rsidRPr="009E1114"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775107389174</w:t>
            </w:r>
          </w:p>
        </w:tc>
      </w:tr>
      <w:tr w:rsidR="00C4143F" w:rsidRPr="006405C1"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Юридический адрес</w:t>
            </w:r>
          </w:p>
        </w:tc>
        <w:tc>
          <w:tcPr>
            <w:tcW w:w="5757" w:type="dxa"/>
          </w:tcPr>
          <w:p w:rsidR="00C4143F" w:rsidRPr="006405C1"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 xml:space="preserve">108831, г. Москва, г. </w:t>
            </w:r>
            <w:proofErr w:type="spellStart"/>
            <w:r>
              <w:rPr>
                <w:rFonts w:ascii="Times New Roman" w:hAnsi="Times New Roman"/>
                <w:b/>
                <w:sz w:val="24"/>
                <w:szCs w:val="24"/>
              </w:rPr>
              <w:t>Щербнка</w:t>
            </w:r>
            <w:proofErr w:type="spellEnd"/>
            <w:r>
              <w:rPr>
                <w:rFonts w:ascii="Times New Roman" w:hAnsi="Times New Roman"/>
                <w:b/>
                <w:sz w:val="24"/>
                <w:szCs w:val="24"/>
              </w:rPr>
              <w:t>, ул. Юбилейная, д. 8</w:t>
            </w:r>
          </w:p>
        </w:tc>
      </w:tr>
      <w:tr w:rsidR="00C4143F" w:rsidRPr="00C61BAD"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ОГРНИП</w:t>
            </w:r>
          </w:p>
        </w:tc>
        <w:tc>
          <w:tcPr>
            <w:tcW w:w="5757" w:type="dxa"/>
          </w:tcPr>
          <w:p w:rsidR="00C4143F" w:rsidRPr="00C61BAD"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319774600488634 от 20.08.2019</w:t>
            </w:r>
          </w:p>
        </w:tc>
      </w:tr>
      <w:tr w:rsidR="00C4143F" w:rsidRPr="006405C1"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р/</w:t>
            </w:r>
            <w:proofErr w:type="spellStart"/>
            <w:r w:rsidRPr="006405C1">
              <w:rPr>
                <w:rFonts w:ascii="Times New Roman" w:hAnsi="Times New Roman"/>
                <w:b/>
                <w:sz w:val="24"/>
                <w:szCs w:val="24"/>
              </w:rPr>
              <w:t>сч</w:t>
            </w:r>
            <w:proofErr w:type="spellEnd"/>
          </w:p>
        </w:tc>
        <w:tc>
          <w:tcPr>
            <w:tcW w:w="5757" w:type="dxa"/>
          </w:tcPr>
          <w:p w:rsidR="00C4143F" w:rsidRPr="006405C1"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40802810240000098397</w:t>
            </w:r>
          </w:p>
        </w:tc>
      </w:tr>
      <w:tr w:rsidR="00C4143F" w:rsidRPr="006405C1"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к/</w:t>
            </w:r>
            <w:proofErr w:type="spellStart"/>
            <w:r w:rsidRPr="006405C1">
              <w:rPr>
                <w:rFonts w:ascii="Times New Roman" w:hAnsi="Times New Roman"/>
                <w:b/>
                <w:sz w:val="24"/>
                <w:szCs w:val="24"/>
              </w:rPr>
              <w:t>сч</w:t>
            </w:r>
            <w:proofErr w:type="spellEnd"/>
          </w:p>
        </w:tc>
        <w:tc>
          <w:tcPr>
            <w:tcW w:w="5757"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322853">
              <w:rPr>
                <w:rFonts w:ascii="Times New Roman" w:hAnsi="Times New Roman"/>
                <w:b/>
                <w:sz w:val="24"/>
                <w:szCs w:val="24"/>
              </w:rPr>
              <w:t>30101810</w:t>
            </w:r>
            <w:r>
              <w:rPr>
                <w:rFonts w:ascii="Times New Roman" w:hAnsi="Times New Roman"/>
                <w:b/>
                <w:sz w:val="24"/>
                <w:szCs w:val="24"/>
              </w:rPr>
              <w:t>400000000225</w:t>
            </w:r>
          </w:p>
        </w:tc>
      </w:tr>
      <w:tr w:rsidR="00C4143F" w:rsidRPr="00C61BAD"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Банк</w:t>
            </w:r>
          </w:p>
        </w:tc>
        <w:tc>
          <w:tcPr>
            <w:tcW w:w="5757" w:type="dxa"/>
          </w:tcPr>
          <w:p w:rsidR="00C4143F" w:rsidRPr="00C61BAD"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ПАО «СБЕРБАНК»</w:t>
            </w:r>
          </w:p>
        </w:tc>
      </w:tr>
      <w:tr w:rsidR="00C4143F" w:rsidRPr="006405C1"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БИК</w:t>
            </w:r>
          </w:p>
        </w:tc>
        <w:tc>
          <w:tcPr>
            <w:tcW w:w="5757" w:type="dxa"/>
          </w:tcPr>
          <w:p w:rsidR="00C4143F" w:rsidRPr="006405C1" w:rsidRDefault="00C4143F" w:rsidP="00DD6138">
            <w:pPr>
              <w:tabs>
                <w:tab w:val="left" w:pos="0"/>
              </w:tabs>
              <w:spacing w:after="0" w:line="240" w:lineRule="auto"/>
              <w:jc w:val="both"/>
              <w:rPr>
                <w:rFonts w:ascii="Times New Roman" w:hAnsi="Times New Roman"/>
                <w:b/>
                <w:sz w:val="24"/>
                <w:szCs w:val="24"/>
              </w:rPr>
            </w:pPr>
            <w:r>
              <w:rPr>
                <w:rFonts w:ascii="Times New Roman" w:hAnsi="Times New Roman"/>
                <w:b/>
                <w:sz w:val="24"/>
                <w:szCs w:val="24"/>
              </w:rPr>
              <w:t>044525225</w:t>
            </w:r>
          </w:p>
        </w:tc>
      </w:tr>
      <w:tr w:rsidR="00C4143F" w:rsidRPr="006405C1" w:rsidTr="00484FB8">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ОКВЭД</w:t>
            </w:r>
          </w:p>
        </w:tc>
        <w:tc>
          <w:tcPr>
            <w:tcW w:w="5757" w:type="dxa"/>
          </w:tcPr>
          <w:p w:rsidR="00C4143F" w:rsidRPr="006405C1" w:rsidRDefault="00C4143F" w:rsidP="00DD6138">
            <w:pPr>
              <w:tabs>
                <w:tab w:val="left" w:pos="0"/>
              </w:tabs>
              <w:spacing w:after="0" w:line="240" w:lineRule="auto"/>
              <w:jc w:val="both"/>
              <w:rPr>
                <w:rFonts w:ascii="Times New Roman" w:hAnsi="Times New Roman"/>
                <w:b/>
                <w:sz w:val="24"/>
                <w:szCs w:val="24"/>
              </w:rPr>
            </w:pPr>
            <w:bookmarkStart w:id="0" w:name="_GoBack"/>
            <w:r>
              <w:rPr>
                <w:szCs w:val="24"/>
              </w:rPr>
              <w:t>47.91</w:t>
            </w:r>
            <w:bookmarkEnd w:id="0"/>
          </w:p>
        </w:tc>
      </w:tr>
      <w:tr w:rsidR="00C4143F" w:rsidRPr="006405C1" w:rsidTr="00484FB8">
        <w:trPr>
          <w:trHeight w:val="454"/>
        </w:trPr>
        <w:tc>
          <w:tcPr>
            <w:tcW w:w="3814" w:type="dxa"/>
          </w:tcPr>
          <w:p w:rsidR="00C4143F" w:rsidRPr="006405C1" w:rsidRDefault="00C4143F" w:rsidP="00DD6138">
            <w:pPr>
              <w:tabs>
                <w:tab w:val="left" w:pos="0"/>
              </w:tabs>
              <w:spacing w:after="0" w:line="240" w:lineRule="auto"/>
              <w:jc w:val="both"/>
              <w:rPr>
                <w:rFonts w:ascii="Times New Roman" w:hAnsi="Times New Roman"/>
                <w:b/>
                <w:sz w:val="24"/>
                <w:szCs w:val="24"/>
              </w:rPr>
            </w:pPr>
            <w:r w:rsidRPr="006405C1">
              <w:rPr>
                <w:rFonts w:ascii="Times New Roman" w:hAnsi="Times New Roman"/>
                <w:b/>
                <w:sz w:val="24"/>
                <w:szCs w:val="24"/>
              </w:rPr>
              <w:t>Контакты:</w:t>
            </w:r>
          </w:p>
        </w:tc>
        <w:tc>
          <w:tcPr>
            <w:tcW w:w="5757" w:type="dxa"/>
          </w:tcPr>
          <w:p w:rsidR="00C4143F" w:rsidRPr="00C4143F" w:rsidRDefault="00C4143F" w:rsidP="00DD6138">
            <w:pPr>
              <w:tabs>
                <w:tab w:val="left" w:pos="0"/>
              </w:tabs>
              <w:spacing w:after="0" w:line="240" w:lineRule="auto"/>
              <w:jc w:val="both"/>
              <w:rPr>
                <w:rFonts w:ascii="Times New Roman" w:hAnsi="Times New Roman"/>
                <w:b/>
                <w:sz w:val="24"/>
                <w:szCs w:val="24"/>
                <w:lang w:val="en-US"/>
              </w:rPr>
            </w:pPr>
            <w:r>
              <w:rPr>
                <w:rFonts w:ascii="Times New Roman" w:hAnsi="Times New Roman"/>
                <w:b/>
                <w:sz w:val="24"/>
                <w:szCs w:val="24"/>
              </w:rPr>
              <w:t>+7</w:t>
            </w:r>
            <w:r>
              <w:rPr>
                <w:rFonts w:ascii="Times New Roman" w:hAnsi="Times New Roman"/>
                <w:b/>
                <w:sz w:val="24"/>
                <w:szCs w:val="24"/>
                <w:lang w:val="en-US"/>
              </w:rPr>
              <w:t>(495)1205616</w:t>
            </w:r>
          </w:p>
        </w:tc>
      </w:tr>
    </w:tbl>
    <w:p w:rsidR="00DB2871" w:rsidRPr="00DB2871" w:rsidRDefault="00DB2871" w:rsidP="005E352D">
      <w:pPr>
        <w:spacing w:before="100" w:beforeAutospacing="1" w:after="100" w:afterAutospacing="1" w:line="240" w:lineRule="auto"/>
        <w:rPr>
          <w:rFonts w:ascii="Arial" w:eastAsia="Times New Roman" w:hAnsi="Arial" w:cs="Arial"/>
          <w:color w:val="000000"/>
          <w:sz w:val="23"/>
          <w:szCs w:val="23"/>
          <w:lang w:eastAsia="ru-RU"/>
        </w:rPr>
      </w:pPr>
    </w:p>
    <w:sectPr w:rsidR="00DB2871" w:rsidRPr="00DB2871" w:rsidSect="0038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20297"/>
    <w:multiLevelType w:val="multilevel"/>
    <w:tmpl w:val="EE2C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640FD"/>
    <w:multiLevelType w:val="hybridMultilevel"/>
    <w:tmpl w:val="35C66ADA"/>
    <w:lvl w:ilvl="0" w:tplc="0419000F">
      <w:start w:val="1"/>
      <w:numFmt w:val="decimal"/>
      <w:lvlText w:val="%1."/>
      <w:lvlJc w:val="left"/>
      <w:pPr>
        <w:ind w:left="1428" w:hanging="360"/>
      </w:pPr>
    </w:lvl>
    <w:lvl w:ilvl="1" w:tplc="C6E022A0">
      <w:numFmt w:val="bullet"/>
      <w:lvlText w:val="·"/>
      <w:lvlJc w:val="left"/>
      <w:pPr>
        <w:ind w:left="2403" w:hanging="615"/>
      </w:pPr>
      <w:rPr>
        <w:rFonts w:ascii="Times New Roman" w:eastAsia="Times New Roman" w:hAnsi="Times New Roman" w:cs="Times New Roman"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EE14B8D"/>
    <w:multiLevelType w:val="multilevel"/>
    <w:tmpl w:val="54DAB4EC"/>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36E7C3F"/>
    <w:multiLevelType w:val="hybridMultilevel"/>
    <w:tmpl w:val="91EA3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DB5D87"/>
    <w:multiLevelType w:val="multilevel"/>
    <w:tmpl w:val="BD80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53D98"/>
    <w:multiLevelType w:val="multilevel"/>
    <w:tmpl w:val="494A2C80"/>
    <w:lvl w:ilvl="0">
      <w:start w:val="7"/>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1F80"/>
    <w:rsid w:val="0038629F"/>
    <w:rsid w:val="004A35F9"/>
    <w:rsid w:val="005E352D"/>
    <w:rsid w:val="00682F71"/>
    <w:rsid w:val="00BE012D"/>
    <w:rsid w:val="00C4143F"/>
    <w:rsid w:val="00C77C02"/>
    <w:rsid w:val="00D00002"/>
    <w:rsid w:val="00DB1141"/>
    <w:rsid w:val="00DB2871"/>
    <w:rsid w:val="00DD6138"/>
    <w:rsid w:val="00EF1926"/>
    <w:rsid w:val="00F11F80"/>
    <w:rsid w:val="00F7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84C18-F1B6-48AA-8EDF-90E7223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11F80"/>
    <w:rPr>
      <w:color w:val="0000FF"/>
      <w:u w:val="single"/>
    </w:rPr>
  </w:style>
  <w:style w:type="paragraph" w:styleId="a5">
    <w:name w:val="List Paragraph"/>
    <w:basedOn w:val="a"/>
    <w:uiPriority w:val="34"/>
    <w:qFormat/>
    <w:rsid w:val="004A35F9"/>
    <w:pPr>
      <w:ind w:left="720"/>
      <w:contextualSpacing/>
    </w:pPr>
  </w:style>
  <w:style w:type="character" w:styleId="a6">
    <w:name w:val="FollowedHyperlink"/>
    <w:basedOn w:val="a0"/>
    <w:uiPriority w:val="99"/>
    <w:semiHidden/>
    <w:unhideWhenUsed/>
    <w:rsid w:val="00C77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3683">
      <w:bodyDiv w:val="1"/>
      <w:marLeft w:val="0"/>
      <w:marRight w:val="0"/>
      <w:marTop w:val="0"/>
      <w:marBottom w:val="0"/>
      <w:divBdr>
        <w:top w:val="none" w:sz="0" w:space="0" w:color="auto"/>
        <w:left w:val="none" w:sz="0" w:space="0" w:color="auto"/>
        <w:bottom w:val="none" w:sz="0" w:space="0" w:color="auto"/>
        <w:right w:val="none" w:sz="0" w:space="0" w:color="auto"/>
      </w:divBdr>
      <w:divsChild>
        <w:div w:id="482745015">
          <w:marLeft w:val="0"/>
          <w:marRight w:val="0"/>
          <w:marTop w:val="0"/>
          <w:marBottom w:val="0"/>
          <w:divBdr>
            <w:top w:val="none" w:sz="0" w:space="0" w:color="auto"/>
            <w:left w:val="none" w:sz="0" w:space="0" w:color="auto"/>
            <w:bottom w:val="none" w:sz="0" w:space="0" w:color="auto"/>
            <w:right w:val="none" w:sz="0" w:space="0" w:color="auto"/>
          </w:divBdr>
          <w:divsChild>
            <w:div w:id="1116950144">
              <w:marLeft w:val="0"/>
              <w:marRight w:val="0"/>
              <w:marTop w:val="0"/>
              <w:marBottom w:val="0"/>
              <w:divBdr>
                <w:top w:val="none" w:sz="0" w:space="0" w:color="auto"/>
                <w:left w:val="none" w:sz="0" w:space="0" w:color="auto"/>
                <w:bottom w:val="none" w:sz="0" w:space="0" w:color="auto"/>
                <w:right w:val="none" w:sz="0" w:space="0" w:color="auto"/>
              </w:divBdr>
            </w:div>
          </w:divsChild>
        </w:div>
        <w:div w:id="2097363912">
          <w:marLeft w:val="0"/>
          <w:marRight w:val="0"/>
          <w:marTop w:val="0"/>
          <w:marBottom w:val="0"/>
          <w:divBdr>
            <w:top w:val="none" w:sz="0" w:space="0" w:color="auto"/>
            <w:left w:val="none" w:sz="0" w:space="0" w:color="auto"/>
            <w:bottom w:val="single" w:sz="6" w:space="11" w:color="687074"/>
            <w:right w:val="none" w:sz="0" w:space="0" w:color="auto"/>
          </w:divBdr>
          <w:divsChild>
            <w:div w:id="1373504926">
              <w:marLeft w:val="0"/>
              <w:marRight w:val="0"/>
              <w:marTop w:val="0"/>
              <w:marBottom w:val="0"/>
              <w:divBdr>
                <w:top w:val="none" w:sz="0" w:space="0" w:color="auto"/>
                <w:left w:val="none" w:sz="0" w:space="0" w:color="auto"/>
                <w:bottom w:val="none" w:sz="0" w:space="0" w:color="auto"/>
                <w:right w:val="none" w:sz="0" w:space="0" w:color="auto"/>
              </w:divBdr>
              <w:divsChild>
                <w:div w:id="903031449">
                  <w:marLeft w:val="-225"/>
                  <w:marRight w:val="-225"/>
                  <w:marTop w:val="0"/>
                  <w:marBottom w:val="0"/>
                  <w:divBdr>
                    <w:top w:val="none" w:sz="0" w:space="0" w:color="auto"/>
                    <w:left w:val="none" w:sz="0" w:space="0" w:color="auto"/>
                    <w:bottom w:val="none" w:sz="0" w:space="0" w:color="auto"/>
                    <w:right w:val="none" w:sz="0" w:space="0" w:color="auto"/>
                  </w:divBdr>
                  <w:divsChild>
                    <w:div w:id="1852835792">
                      <w:marLeft w:val="0"/>
                      <w:marRight w:val="0"/>
                      <w:marTop w:val="0"/>
                      <w:marBottom w:val="0"/>
                      <w:divBdr>
                        <w:top w:val="none" w:sz="0" w:space="0" w:color="auto"/>
                        <w:left w:val="none" w:sz="0" w:space="0" w:color="auto"/>
                        <w:bottom w:val="none" w:sz="0" w:space="0" w:color="auto"/>
                        <w:right w:val="none" w:sz="0" w:space="0" w:color="auto"/>
                      </w:divBdr>
                      <w:divsChild>
                        <w:div w:id="559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erkiplus.ru/" TargetMode="External"/><Relationship Id="rId13" Type="http://schemas.openxmlformats.org/officeDocument/2006/relationships/hyperlink" Target="https://dverkiplu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verkiplus.ru/" TargetMode="External"/><Relationship Id="rId12" Type="http://schemas.openxmlformats.org/officeDocument/2006/relationships/hyperlink" Target="https://dverkiplu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verkiplus.ru/" TargetMode="External"/><Relationship Id="rId1" Type="http://schemas.openxmlformats.org/officeDocument/2006/relationships/customXml" Target="../customXml/item1.xml"/><Relationship Id="rId6" Type="http://schemas.openxmlformats.org/officeDocument/2006/relationships/hyperlink" Target="https://dverkiplus.ru/" TargetMode="External"/><Relationship Id="rId11" Type="http://schemas.openxmlformats.org/officeDocument/2006/relationships/hyperlink" Target="https://dverkiplus.ru/" TargetMode="External"/><Relationship Id="rId5" Type="http://schemas.openxmlformats.org/officeDocument/2006/relationships/webSettings" Target="webSettings.xml"/><Relationship Id="rId15" Type="http://schemas.openxmlformats.org/officeDocument/2006/relationships/hyperlink" Target="https://dverkiplus.ru/" TargetMode="External"/><Relationship Id="rId10" Type="http://schemas.openxmlformats.org/officeDocument/2006/relationships/hyperlink" Target="https://dverkiplus.ru/" TargetMode="External"/><Relationship Id="rId4" Type="http://schemas.openxmlformats.org/officeDocument/2006/relationships/settings" Target="settings.xml"/><Relationship Id="rId9" Type="http://schemas.openxmlformats.org/officeDocument/2006/relationships/hyperlink" Target="https://dverkiplus.ru/" TargetMode="External"/><Relationship Id="rId14" Type="http://schemas.openxmlformats.org/officeDocument/2006/relationships/hyperlink" Target="https://dverkipl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7B79A-CF94-4052-9917-35BE5F84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2020-03-19T13:18:00Z</cp:lastPrinted>
  <dcterms:created xsi:type="dcterms:W3CDTF">2020-03-27T13:18:00Z</dcterms:created>
  <dcterms:modified xsi:type="dcterms:W3CDTF">2020-03-27T13:18:00Z</dcterms:modified>
</cp:coreProperties>
</file>